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A1E976" w14:textId="77777777" w:rsidR="00671BFD" w:rsidRDefault="00671BFD"/>
    <w:p w14:paraId="24865F63" w14:textId="77777777" w:rsidR="00671BFD" w:rsidRDefault="00671BFD"/>
    <w:tbl>
      <w:tblPr>
        <w:tblStyle w:val="Tablaconcuadrcula"/>
        <w:tblW w:w="9082" w:type="dxa"/>
        <w:tblLook w:val="04A0" w:firstRow="1" w:lastRow="0" w:firstColumn="1" w:lastColumn="0" w:noHBand="0" w:noVBand="1"/>
      </w:tblPr>
      <w:tblGrid>
        <w:gridCol w:w="2270"/>
        <w:gridCol w:w="2270"/>
        <w:gridCol w:w="2270"/>
        <w:gridCol w:w="2272"/>
      </w:tblGrid>
      <w:tr w:rsidR="005E3647" w14:paraId="6FE11259" w14:textId="77777777" w:rsidTr="005E3647">
        <w:trPr>
          <w:trHeight w:val="397"/>
          <w:tblHeader/>
        </w:trPr>
        <w:tc>
          <w:tcPr>
            <w:tcW w:w="2270" w:type="dxa"/>
          </w:tcPr>
          <w:p w14:paraId="520614D5" w14:textId="77777777" w:rsidR="005E3647" w:rsidRPr="00671BFD" w:rsidRDefault="005E3647" w:rsidP="00671BFD">
            <w:pPr>
              <w:jc w:val="center"/>
              <w:rPr>
                <w:b/>
                <w:color w:val="006984"/>
                <w:sz w:val="24"/>
              </w:rPr>
            </w:pPr>
            <w:r w:rsidRPr="00671BFD">
              <w:rPr>
                <w:b/>
                <w:color w:val="006984"/>
                <w:sz w:val="24"/>
              </w:rPr>
              <w:t>Elemento a evaluar</w:t>
            </w:r>
          </w:p>
        </w:tc>
        <w:tc>
          <w:tcPr>
            <w:tcW w:w="6812" w:type="dxa"/>
            <w:gridSpan w:val="3"/>
          </w:tcPr>
          <w:p w14:paraId="4E5A0E3D" w14:textId="77777777" w:rsidR="005E3647" w:rsidRPr="00671BFD" w:rsidRDefault="005E3647" w:rsidP="00671BFD">
            <w:pPr>
              <w:jc w:val="center"/>
              <w:rPr>
                <w:b/>
                <w:color w:val="006984"/>
                <w:sz w:val="24"/>
              </w:rPr>
            </w:pPr>
            <w:r w:rsidRPr="00671BFD">
              <w:rPr>
                <w:b/>
                <w:color w:val="006984"/>
                <w:sz w:val="24"/>
              </w:rPr>
              <w:t>Ponderación</w:t>
            </w:r>
          </w:p>
        </w:tc>
      </w:tr>
      <w:tr w:rsidR="005E3647" w14:paraId="1AA1B911" w14:textId="77777777" w:rsidTr="00671BFD">
        <w:trPr>
          <w:trHeight w:val="1171"/>
        </w:trPr>
        <w:tc>
          <w:tcPr>
            <w:tcW w:w="2270" w:type="dxa"/>
          </w:tcPr>
          <w:p w14:paraId="2889D885" w14:textId="77777777" w:rsidR="005E3647" w:rsidRDefault="005E3647" w:rsidP="00600AA1">
            <w:pPr>
              <w:jc w:val="both"/>
            </w:pPr>
            <w:r>
              <w:t>Nombre del problema</w:t>
            </w:r>
          </w:p>
        </w:tc>
        <w:tc>
          <w:tcPr>
            <w:tcW w:w="2270" w:type="dxa"/>
          </w:tcPr>
          <w:p w14:paraId="4B442747" w14:textId="77777777" w:rsidR="005E3647" w:rsidRDefault="005E3647" w:rsidP="00600AA1">
            <w:pPr>
              <w:jc w:val="both"/>
            </w:pPr>
            <w:r>
              <w:t>El nombre identifica de manera clara el problema (2)</w:t>
            </w:r>
          </w:p>
        </w:tc>
        <w:tc>
          <w:tcPr>
            <w:tcW w:w="2270" w:type="dxa"/>
          </w:tcPr>
          <w:p w14:paraId="10A3BB24" w14:textId="77777777" w:rsidR="005E3647" w:rsidRDefault="005E3647" w:rsidP="00600AA1">
            <w:pPr>
              <w:jc w:val="both"/>
            </w:pPr>
            <w:r>
              <w:t>Sólo tiene un nombre pero no indica un problema (1)</w:t>
            </w:r>
          </w:p>
        </w:tc>
        <w:tc>
          <w:tcPr>
            <w:tcW w:w="2272" w:type="dxa"/>
          </w:tcPr>
          <w:p w14:paraId="744F2094" w14:textId="77777777" w:rsidR="005E3647" w:rsidRDefault="005E3647" w:rsidP="00600AA1">
            <w:pPr>
              <w:jc w:val="both"/>
            </w:pPr>
            <w:r>
              <w:t>No plantea nombre (0)</w:t>
            </w:r>
          </w:p>
        </w:tc>
      </w:tr>
      <w:tr w:rsidR="005E3647" w14:paraId="6786D8B3" w14:textId="77777777" w:rsidTr="00671BFD">
        <w:trPr>
          <w:trHeight w:val="1171"/>
        </w:trPr>
        <w:tc>
          <w:tcPr>
            <w:tcW w:w="2270" w:type="dxa"/>
          </w:tcPr>
          <w:p w14:paraId="494578D9" w14:textId="77777777" w:rsidR="005E3647" w:rsidRDefault="005E3647" w:rsidP="00600AA1">
            <w:pPr>
              <w:jc w:val="both"/>
            </w:pPr>
            <w:r>
              <w:t>Justifica el problema</w:t>
            </w:r>
          </w:p>
        </w:tc>
        <w:tc>
          <w:tcPr>
            <w:tcW w:w="2270" w:type="dxa"/>
          </w:tcPr>
          <w:p w14:paraId="0939F51A" w14:textId="77777777" w:rsidR="005E3647" w:rsidRDefault="005E3647" w:rsidP="00600AA1">
            <w:pPr>
              <w:jc w:val="both"/>
            </w:pPr>
            <w:r>
              <w:t>Justifica el problema de manera clara (2)</w:t>
            </w:r>
          </w:p>
        </w:tc>
        <w:tc>
          <w:tcPr>
            <w:tcW w:w="2270" w:type="dxa"/>
          </w:tcPr>
          <w:p w14:paraId="0F7C98E0" w14:textId="77777777" w:rsidR="005E3647" w:rsidRDefault="005E3647" w:rsidP="00600AA1">
            <w:pPr>
              <w:jc w:val="both"/>
            </w:pPr>
            <w:r>
              <w:t>Da algunas ideas que no son producto de la investigación (1)</w:t>
            </w:r>
          </w:p>
        </w:tc>
        <w:tc>
          <w:tcPr>
            <w:tcW w:w="2272" w:type="dxa"/>
          </w:tcPr>
          <w:p w14:paraId="3A018638" w14:textId="77777777" w:rsidR="005E3647" w:rsidRDefault="005E3647" w:rsidP="00600AA1">
            <w:pPr>
              <w:jc w:val="both"/>
            </w:pPr>
            <w:r>
              <w:t>No justifica el problema (0)</w:t>
            </w:r>
          </w:p>
        </w:tc>
      </w:tr>
      <w:tr w:rsidR="005E3647" w14:paraId="39CD2CD8" w14:textId="77777777" w:rsidTr="00671BFD">
        <w:trPr>
          <w:trHeight w:val="1591"/>
        </w:trPr>
        <w:tc>
          <w:tcPr>
            <w:tcW w:w="2270" w:type="dxa"/>
          </w:tcPr>
          <w:p w14:paraId="3B343A5F" w14:textId="77777777" w:rsidR="005E3647" w:rsidRDefault="005E3647" w:rsidP="00600AA1">
            <w:pPr>
              <w:jc w:val="both"/>
            </w:pPr>
            <w:r>
              <w:t>Indicadores a utilizar</w:t>
            </w:r>
          </w:p>
        </w:tc>
        <w:tc>
          <w:tcPr>
            <w:tcW w:w="2270" w:type="dxa"/>
          </w:tcPr>
          <w:p w14:paraId="5DB02534" w14:textId="77777777" w:rsidR="005E3647" w:rsidRDefault="005E3647" w:rsidP="00600AA1">
            <w:pPr>
              <w:jc w:val="both"/>
            </w:pPr>
            <w:r>
              <w:t>Plantea al menos un indicador para la medición del problema (1)</w:t>
            </w:r>
          </w:p>
        </w:tc>
        <w:tc>
          <w:tcPr>
            <w:tcW w:w="2270" w:type="dxa"/>
          </w:tcPr>
          <w:p w14:paraId="49901BCC" w14:textId="77777777" w:rsidR="005E3647" w:rsidRDefault="005E3647" w:rsidP="00600AA1">
            <w:pPr>
              <w:jc w:val="both"/>
            </w:pPr>
            <w:r>
              <w:t>El indicador propuesto no sirve para medir el problema (0.5)</w:t>
            </w:r>
          </w:p>
        </w:tc>
        <w:tc>
          <w:tcPr>
            <w:tcW w:w="2272" w:type="dxa"/>
          </w:tcPr>
          <w:p w14:paraId="38874E21" w14:textId="77777777" w:rsidR="005E3647" w:rsidRDefault="005E3647" w:rsidP="00600AA1">
            <w:pPr>
              <w:jc w:val="both"/>
            </w:pPr>
            <w:r>
              <w:t>No usa indicadores para medir el problema (0)</w:t>
            </w:r>
          </w:p>
        </w:tc>
      </w:tr>
      <w:tr w:rsidR="005E3647" w14:paraId="69EC61AA" w14:textId="77777777" w:rsidTr="00671BFD">
        <w:trPr>
          <w:trHeight w:val="773"/>
        </w:trPr>
        <w:tc>
          <w:tcPr>
            <w:tcW w:w="2270" w:type="dxa"/>
          </w:tcPr>
          <w:p w14:paraId="0F3E20AE" w14:textId="77777777" w:rsidR="005E3647" w:rsidRDefault="005E3647" w:rsidP="00600AA1">
            <w:pPr>
              <w:jc w:val="both"/>
            </w:pPr>
            <w:r>
              <w:t>Método de investigación</w:t>
            </w:r>
          </w:p>
        </w:tc>
        <w:tc>
          <w:tcPr>
            <w:tcW w:w="2270" w:type="dxa"/>
          </w:tcPr>
          <w:p w14:paraId="5D786E41" w14:textId="77777777" w:rsidR="005E3647" w:rsidRDefault="005E3647" w:rsidP="00600AA1">
            <w:pPr>
              <w:jc w:val="both"/>
            </w:pPr>
            <w:r>
              <w:t>Indica el método de investigación (2)</w:t>
            </w:r>
          </w:p>
        </w:tc>
        <w:tc>
          <w:tcPr>
            <w:tcW w:w="2270" w:type="dxa"/>
          </w:tcPr>
          <w:p w14:paraId="702A928B" w14:textId="77777777" w:rsidR="005E3647" w:rsidRDefault="005E3647" w:rsidP="00600AA1">
            <w:pPr>
              <w:jc w:val="both"/>
            </w:pPr>
            <w:r>
              <w:t>No indica el método de investigación (0)</w:t>
            </w:r>
          </w:p>
        </w:tc>
        <w:tc>
          <w:tcPr>
            <w:tcW w:w="2272" w:type="dxa"/>
          </w:tcPr>
          <w:p w14:paraId="2C44E405" w14:textId="77777777" w:rsidR="005E3647" w:rsidRDefault="005E3647" w:rsidP="00600AA1">
            <w:pPr>
              <w:jc w:val="both"/>
            </w:pPr>
          </w:p>
        </w:tc>
      </w:tr>
      <w:tr w:rsidR="005E3647" w14:paraId="7E0B0880" w14:textId="77777777" w:rsidTr="00671BFD">
        <w:trPr>
          <w:trHeight w:val="1171"/>
        </w:trPr>
        <w:tc>
          <w:tcPr>
            <w:tcW w:w="2270" w:type="dxa"/>
          </w:tcPr>
          <w:p w14:paraId="2C6BAC66" w14:textId="77777777" w:rsidR="005E3647" w:rsidRDefault="005E3647" w:rsidP="00600AA1">
            <w:pPr>
              <w:jc w:val="both"/>
            </w:pPr>
            <w:r>
              <w:t>Técnica de investigación</w:t>
            </w:r>
          </w:p>
        </w:tc>
        <w:tc>
          <w:tcPr>
            <w:tcW w:w="2270" w:type="dxa"/>
          </w:tcPr>
          <w:p w14:paraId="39C17F46" w14:textId="77777777" w:rsidR="005E3647" w:rsidRDefault="005E3647" w:rsidP="00600AA1">
            <w:pPr>
              <w:jc w:val="both"/>
            </w:pPr>
            <w:r>
              <w:t>Indica la técnica de investigación de manera clara (1)</w:t>
            </w:r>
          </w:p>
        </w:tc>
        <w:tc>
          <w:tcPr>
            <w:tcW w:w="2270" w:type="dxa"/>
          </w:tcPr>
          <w:p w14:paraId="4F3C7F70" w14:textId="77777777" w:rsidR="005E3647" w:rsidRDefault="005E3647" w:rsidP="00600AA1">
            <w:pPr>
              <w:jc w:val="both"/>
            </w:pPr>
            <w:r>
              <w:t>No indica la técnica de investigación (0)</w:t>
            </w:r>
          </w:p>
        </w:tc>
        <w:tc>
          <w:tcPr>
            <w:tcW w:w="2272" w:type="dxa"/>
          </w:tcPr>
          <w:p w14:paraId="5EF1D1D0" w14:textId="77777777" w:rsidR="005E3647" w:rsidRDefault="005E3647" w:rsidP="00600AA1">
            <w:pPr>
              <w:jc w:val="both"/>
            </w:pPr>
          </w:p>
        </w:tc>
      </w:tr>
      <w:tr w:rsidR="005E3647" w14:paraId="71A76BF6" w14:textId="77777777" w:rsidTr="00671BFD">
        <w:trPr>
          <w:trHeight w:val="1967"/>
        </w:trPr>
        <w:tc>
          <w:tcPr>
            <w:tcW w:w="2270" w:type="dxa"/>
          </w:tcPr>
          <w:p w14:paraId="085224F1" w14:textId="77777777" w:rsidR="005E3647" w:rsidRDefault="005E3647" w:rsidP="00600AA1">
            <w:pPr>
              <w:jc w:val="both"/>
            </w:pPr>
            <w:r>
              <w:t>Instrumentos de investigación</w:t>
            </w:r>
          </w:p>
        </w:tc>
        <w:tc>
          <w:tcPr>
            <w:tcW w:w="2270" w:type="dxa"/>
          </w:tcPr>
          <w:p w14:paraId="525FF091" w14:textId="77777777" w:rsidR="005E3647" w:rsidRDefault="005E3647" w:rsidP="00600AA1">
            <w:pPr>
              <w:jc w:val="both"/>
            </w:pPr>
            <w:r>
              <w:t>El instrumento se corresponde con el método de investigación (2)</w:t>
            </w:r>
          </w:p>
        </w:tc>
        <w:tc>
          <w:tcPr>
            <w:tcW w:w="2270" w:type="dxa"/>
          </w:tcPr>
          <w:p w14:paraId="459CBB4C" w14:textId="77777777" w:rsidR="005E3647" w:rsidRDefault="005E3647" w:rsidP="00600AA1">
            <w:pPr>
              <w:jc w:val="both"/>
            </w:pPr>
            <w:r>
              <w:t>Propone un instrumento que no se corresponde con el método de investigación (1)</w:t>
            </w:r>
          </w:p>
        </w:tc>
        <w:tc>
          <w:tcPr>
            <w:tcW w:w="2272" w:type="dxa"/>
          </w:tcPr>
          <w:p w14:paraId="28CA3D89" w14:textId="77777777" w:rsidR="005E3647" w:rsidRDefault="005E3647" w:rsidP="00600AA1">
            <w:pPr>
              <w:jc w:val="both"/>
            </w:pPr>
            <w:r>
              <w:t>No propone ningún método de investigación (0)</w:t>
            </w:r>
          </w:p>
        </w:tc>
      </w:tr>
    </w:tbl>
    <w:p w14:paraId="3EE5A93D" w14:textId="77777777" w:rsidR="00FC4E0B" w:rsidRDefault="00795518"/>
    <w:p w14:paraId="0B9A6028" w14:textId="77777777" w:rsidR="005E3647" w:rsidRPr="005E3647" w:rsidRDefault="005E3647" w:rsidP="005E3647">
      <w:pPr>
        <w:jc w:val="both"/>
        <w:rPr>
          <w:rFonts w:ascii="Verdana" w:hAnsi="Verdana"/>
        </w:rPr>
      </w:pPr>
      <w:r w:rsidRPr="005E3647">
        <w:rPr>
          <w:rFonts w:ascii="Verdana" w:hAnsi="Verdana"/>
        </w:rPr>
        <w:t>Calificación máxima 10.</w:t>
      </w:r>
      <w:bookmarkStart w:id="0" w:name="_GoBack"/>
      <w:bookmarkEnd w:id="0"/>
    </w:p>
    <w:p w14:paraId="3C678D96" w14:textId="77777777" w:rsidR="005E3647" w:rsidRPr="005E3647" w:rsidRDefault="005E3647" w:rsidP="005E3647">
      <w:pPr>
        <w:jc w:val="both"/>
        <w:rPr>
          <w:rFonts w:ascii="Verdana" w:hAnsi="Verdana"/>
        </w:rPr>
      </w:pPr>
      <w:r w:rsidRPr="005E3647">
        <w:rPr>
          <w:rFonts w:ascii="Verdana" w:hAnsi="Verdana"/>
        </w:rPr>
        <w:t>Calificación mínima 0.</w:t>
      </w:r>
    </w:p>
    <w:p w14:paraId="6BAF9007" w14:textId="77777777" w:rsidR="005E3647" w:rsidRDefault="005E3647"/>
    <w:sectPr w:rsidR="005E3647" w:rsidSect="00671BFD">
      <w:headerReference w:type="default" r:id="rId7"/>
      <w:footerReference w:type="default" r:id="rId8"/>
      <w:pgSz w:w="12240" w:h="15840"/>
      <w:pgMar w:top="1417" w:right="1184" w:bottom="1417" w:left="1275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DDAC9" w14:textId="77777777" w:rsidR="00795518" w:rsidRDefault="00795518" w:rsidP="005E3647">
      <w:pPr>
        <w:spacing w:after="0" w:line="240" w:lineRule="auto"/>
      </w:pPr>
      <w:r>
        <w:separator/>
      </w:r>
    </w:p>
  </w:endnote>
  <w:endnote w:type="continuationSeparator" w:id="0">
    <w:p w14:paraId="3D803F7E" w14:textId="77777777" w:rsidR="00795518" w:rsidRDefault="00795518" w:rsidP="005E3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E302" w14:textId="77777777" w:rsidR="00671BFD" w:rsidRDefault="00671BFD" w:rsidP="00671BFD">
    <w:pPr>
      <w:spacing w:after="0" w:line="240" w:lineRule="auto"/>
      <w:ind w:left="-426" w:hanging="567"/>
      <w:jc w:val="center"/>
      <w:rPr>
        <w:rFonts w:ascii="Times New Roman" w:eastAsia="Times New Roman" w:hAnsi="Times New Roman" w:cs="Times New Roman"/>
        <w:sz w:val="21"/>
        <w:szCs w:val="24"/>
        <w:lang w:val="es-ES_tradnl" w:eastAsia="es-ES_tradnl"/>
      </w:rPr>
    </w:pPr>
    <w:r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4D4225" wp14:editId="50EF3326">
              <wp:simplePos x="0" y="0"/>
              <wp:positionH relativeFrom="column">
                <wp:posOffset>-415925</wp:posOffset>
              </wp:positionH>
              <wp:positionV relativeFrom="paragraph">
                <wp:posOffset>87630</wp:posOffset>
              </wp:positionV>
              <wp:extent cx="7773035" cy="5715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303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E99264" w14:textId="77777777" w:rsidR="00671BFD" w:rsidRPr="00671BFD" w:rsidRDefault="00671BFD" w:rsidP="00671BFD">
                          <w:pPr>
                            <w:spacing w:after="0" w:line="240" w:lineRule="auto"/>
                            <w:ind w:left="-426" w:hanging="567"/>
                            <w:jc w:val="center"/>
                            <w:rPr>
                              <w:rFonts w:asciiTheme="majorHAnsi" w:eastAsia="Times New Roman" w:hAnsiTheme="majorHAnsi" w:cs="Times New Roman"/>
                              <w:b/>
                              <w:color w:val="FFFFFF" w:themeColor="background1"/>
                              <w:spacing w:val="10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1BFD">
                            <w:rPr>
                              <w:rFonts w:asciiTheme="majorHAnsi" w:eastAsia="Times New Roman" w:hAnsiTheme="majorHAnsi" w:cs="Times New Roman"/>
                              <w:b/>
                              <w:color w:val="FFFFFF" w:themeColor="background1"/>
                              <w:spacing w:val="10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Hecho en México. B@UNAM de la Coordinación de Universidad Abierta y Educación a Distancia / UNAM. </w:t>
                          </w:r>
                          <w:r w:rsidRPr="00671BFD">
                            <w:rPr>
                              <w:rFonts w:asciiTheme="majorHAnsi" w:eastAsia="Times New Roman" w:hAnsiTheme="majorHAnsi" w:cs="Times New Roman"/>
                              <w:b/>
                              <w:color w:val="FFFFFF" w:themeColor="background1"/>
                              <w:spacing w:val="10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>Todos los derechos reservados 2017.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4D4225"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32.75pt;margin-top:6.9pt;width:612.05pt;height: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" filled="f" stroked="f">
              <v:textbox>
                <w:txbxContent>
                  <w:p w14:paraId="0CE99264" w14:textId="77777777" w:rsidR="00671BFD" w:rsidRPr="00671BFD" w:rsidRDefault="00671BFD" w:rsidP="00671BFD">
                    <w:pPr>
                      <w:spacing w:after="0" w:line="240" w:lineRule="auto"/>
                      <w:ind w:left="-426" w:hanging="567"/>
                      <w:jc w:val="center"/>
                      <w:rPr>
                        <w:rFonts w:asciiTheme="majorHAnsi" w:eastAsia="Times New Roman" w:hAnsiTheme="majorHAnsi" w:cs="Times New Roman"/>
                        <w:b/>
                        <w:color w:val="FFFFFF" w:themeColor="background1"/>
                        <w:spacing w:val="10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71BFD">
                      <w:rPr>
                        <w:rFonts w:asciiTheme="majorHAnsi" w:eastAsia="Times New Roman" w:hAnsiTheme="majorHAnsi" w:cs="Times New Roman"/>
                        <w:b/>
                        <w:color w:val="FFFFFF" w:themeColor="background1"/>
                        <w:spacing w:val="10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Hecho en México. B@UNAM de la Coordinación de Universidad Abierta y Educación a Distancia / UNAM. </w:t>
                    </w:r>
                    <w:r w:rsidRPr="00671BFD">
                      <w:rPr>
                        <w:rFonts w:asciiTheme="majorHAnsi" w:eastAsia="Times New Roman" w:hAnsiTheme="majorHAnsi" w:cs="Times New Roman"/>
                        <w:b/>
                        <w:color w:val="FFFFFF" w:themeColor="background1"/>
                        <w:spacing w:val="10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  <w:t>Todos los derechos reservados 2017.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8A0B01" wp14:editId="61D4E2CE">
              <wp:simplePos x="0" y="0"/>
              <wp:positionH relativeFrom="column">
                <wp:posOffset>-1556385</wp:posOffset>
              </wp:positionH>
              <wp:positionV relativeFrom="paragraph">
                <wp:posOffset>-135890</wp:posOffset>
              </wp:positionV>
              <wp:extent cx="8915400" cy="1259840"/>
              <wp:effectExtent l="0" t="0" r="0" b="1016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15400" cy="1259840"/>
                      </a:xfrm>
                      <a:prstGeom prst="rect">
                        <a:avLst/>
                      </a:prstGeom>
                      <a:solidFill>
                        <a:srgbClr val="0069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B55D7F" id="Rectángulo 1" o:spid="_x0000_s1026" style="position:absolute;margin-left:-122.55pt;margin-top:-10.65pt;width:702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" fillcolor="#006984" stroked="f" strokeweight="1pt"/>
          </w:pict>
        </mc:Fallback>
      </mc:AlternateContent>
    </w:r>
  </w:p>
  <w:p w14:paraId="0867B240" w14:textId="77777777" w:rsidR="005E3647" w:rsidRDefault="005E364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632E9F" w14:textId="77777777" w:rsidR="00795518" w:rsidRDefault="00795518" w:rsidP="005E3647">
      <w:pPr>
        <w:spacing w:after="0" w:line="240" w:lineRule="auto"/>
      </w:pPr>
      <w:r>
        <w:separator/>
      </w:r>
    </w:p>
  </w:footnote>
  <w:footnote w:type="continuationSeparator" w:id="0">
    <w:p w14:paraId="12B4B437" w14:textId="77777777" w:rsidR="00795518" w:rsidRDefault="00795518" w:rsidP="005E3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AAAC" w14:textId="77777777" w:rsidR="005E3647" w:rsidRPr="005E3647" w:rsidRDefault="00671BFD" w:rsidP="00671BFD">
    <w:pPr>
      <w:pStyle w:val="Encabezado"/>
      <w:ind w:left="-1275" w:right="-1184"/>
      <w:rPr>
        <w:b/>
      </w:rPr>
    </w:pPr>
    <w:r>
      <w:rPr>
        <w:rFonts w:eastAsia="Times New Roman" w:cs="Times New Roman"/>
        <w:b/>
        <w:noProof/>
        <w:color w:val="FFFFFF" w:themeColor="background1"/>
        <w:spacing w:val="10"/>
        <w:sz w:val="44"/>
        <w:szCs w:val="24"/>
        <w:lang w:val="es-ES_tradnl" w:eastAsia="es-ES_tradnl"/>
      </w:rPr>
      <w:drawing>
        <wp:anchor distT="0" distB="0" distL="114300" distR="114300" simplePos="0" relativeHeight="251664384" behindDoc="0" locked="0" layoutInCell="1" allowOverlap="1" wp14:anchorId="2C160F66" wp14:editId="65597AEB">
          <wp:simplePos x="0" y="0"/>
          <wp:positionH relativeFrom="column">
            <wp:posOffset>4802505</wp:posOffset>
          </wp:positionH>
          <wp:positionV relativeFrom="paragraph">
            <wp:posOffset>116840</wp:posOffset>
          </wp:positionV>
          <wp:extent cx="1645919" cy="8229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-un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19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w:drawing>
        <wp:anchor distT="0" distB="0" distL="114300" distR="114300" simplePos="0" relativeHeight="251663360" behindDoc="0" locked="0" layoutInCell="1" allowOverlap="1" wp14:anchorId="34CD726C" wp14:editId="48AB6609">
          <wp:simplePos x="0" y="0"/>
          <wp:positionH relativeFrom="column">
            <wp:posOffset>5071110</wp:posOffset>
          </wp:positionH>
          <wp:positionV relativeFrom="paragraph">
            <wp:posOffset>802640</wp:posOffset>
          </wp:positionV>
          <wp:extent cx="1452880" cy="36322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ua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880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764813" wp14:editId="3EB7F4D1">
              <wp:simplePos x="0" y="0"/>
              <wp:positionH relativeFrom="column">
                <wp:posOffset>-186055</wp:posOffset>
              </wp:positionH>
              <wp:positionV relativeFrom="paragraph">
                <wp:posOffset>579120</wp:posOffset>
              </wp:positionV>
              <wp:extent cx="3366135" cy="454660"/>
              <wp:effectExtent l="0" t="0" r="0" b="254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6135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95CEB1" w14:textId="77777777" w:rsidR="00671BFD" w:rsidRPr="00671BFD" w:rsidRDefault="00671BFD" w:rsidP="00671BFD">
                          <w:pPr>
                            <w:spacing w:after="0" w:line="240" w:lineRule="auto"/>
                            <w:ind w:left="-426" w:hanging="567"/>
                            <w:jc w:val="center"/>
                            <w:rPr>
                              <w:rFonts w:eastAsia="Times New Roman" w:cs="Times New Roman"/>
                              <w:b/>
                              <w:color w:val="FFFFFF" w:themeColor="background1"/>
                              <w:spacing w:val="10"/>
                              <w:sz w:val="44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1BFD">
                            <w:rPr>
                              <w:rFonts w:eastAsia="Times New Roman" w:cs="Times New Roman"/>
                              <w:b/>
                              <w:color w:val="FFFFFF" w:themeColor="background1"/>
                              <w:spacing w:val="10"/>
                              <w:sz w:val="44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Los problemas sociales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64813" id="_x0000_t202" coordsize="21600,21600" o:spt="202" path="m0,0l0,21600,21600,21600,21600,0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4.65pt;margin-top:45.6pt;width:265.05pt;height:3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" filled="f" stroked="f">
              <v:textbox>
                <w:txbxContent>
                  <w:p w14:paraId="1195CEB1" w14:textId="77777777" w:rsidR="00671BFD" w:rsidRPr="00671BFD" w:rsidRDefault="00671BFD" w:rsidP="00671BFD">
                    <w:pPr>
                      <w:spacing w:after="0" w:line="240" w:lineRule="auto"/>
                      <w:ind w:left="-426" w:hanging="567"/>
                      <w:jc w:val="center"/>
                      <w:rPr>
                        <w:rFonts w:eastAsia="Times New Roman" w:cs="Times New Roman"/>
                        <w:b/>
                        <w:color w:val="FFFFFF" w:themeColor="background1"/>
                        <w:spacing w:val="10"/>
                        <w:sz w:val="44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71BFD">
                      <w:rPr>
                        <w:rFonts w:eastAsia="Times New Roman" w:cs="Times New Roman"/>
                        <w:b/>
                        <w:color w:val="FFFFFF" w:themeColor="background1"/>
                        <w:spacing w:val="10"/>
                        <w:sz w:val="44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Los problemas sociales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val="es-ES_tradnl" w:eastAsia="es-ES_tradnl"/>
      </w:rPr>
      <w:drawing>
        <wp:inline distT="0" distB="0" distL="0" distR="0" wp14:anchorId="4765772A" wp14:editId="1A996891">
          <wp:extent cx="7783478" cy="1621790"/>
          <wp:effectExtent l="0" t="0" r="0" b="381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985" cy="1625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637"/>
    <w:rsid w:val="00074637"/>
    <w:rsid w:val="00146831"/>
    <w:rsid w:val="002123FC"/>
    <w:rsid w:val="005E3647"/>
    <w:rsid w:val="00671BFD"/>
    <w:rsid w:val="00795518"/>
    <w:rsid w:val="00D245CB"/>
    <w:rsid w:val="00D54BF1"/>
    <w:rsid w:val="00E0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7BB4D"/>
  <w15:chartTrackingRefBased/>
  <w15:docId w15:val="{E4903767-CBF8-42FE-8B4B-BEE51A4C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E3647"/>
  </w:style>
  <w:style w:type="paragraph" w:styleId="Ttulo3">
    <w:name w:val="heading 3"/>
    <w:basedOn w:val="Normal"/>
    <w:link w:val="Ttulo3Car"/>
    <w:uiPriority w:val="9"/>
    <w:qFormat/>
    <w:rsid w:val="00D54B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D54B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styleId="Tablaconcuadrcula">
    <w:name w:val="Table Grid"/>
    <w:basedOn w:val="Tablanormal"/>
    <w:uiPriority w:val="39"/>
    <w:rsid w:val="005E3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E36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3647"/>
  </w:style>
  <w:style w:type="paragraph" w:styleId="Piedepgina">
    <w:name w:val="footer"/>
    <w:basedOn w:val="Normal"/>
    <w:link w:val="PiedepginaCar"/>
    <w:uiPriority w:val="99"/>
    <w:unhideWhenUsed/>
    <w:rsid w:val="005E36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8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18F6A3-8AC2-7147-8D30-9E86D5C59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158</Words>
  <Characters>874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juju</dc:creator>
  <cp:keywords/>
  <dc:description/>
  <cp:lastModifiedBy>OMAR TERRAZAS RAZO</cp:lastModifiedBy>
  <cp:revision>3</cp:revision>
  <dcterms:created xsi:type="dcterms:W3CDTF">2016-10-02T20:40:00Z</dcterms:created>
  <dcterms:modified xsi:type="dcterms:W3CDTF">2017-08-15T17:46:00Z</dcterms:modified>
</cp:coreProperties>
</file>